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BA" w:rsidRPr="00325764" w:rsidRDefault="00800522" w:rsidP="00C86017">
      <w:pPr>
        <w:pStyle w:val="Title"/>
        <w:ind w:left="720"/>
        <w:rPr>
          <w:i w:val="0"/>
          <w:lang w:val="fr-FR"/>
        </w:rPr>
      </w:pPr>
      <w:r w:rsidRPr="00325764">
        <w:rPr>
          <w:i w:val="0"/>
          <w:lang w:val="fr-FR"/>
        </w:rPr>
        <w:t xml:space="preserve">FESTIVAL « BILBASSI »des ARTS et de </w:t>
      </w:r>
      <w:r w:rsidR="00C86017" w:rsidRPr="00325764">
        <w:rPr>
          <w:i w:val="0"/>
          <w:lang w:val="fr-FR"/>
        </w:rPr>
        <w:t xml:space="preserve">       la </w:t>
      </w:r>
      <w:r w:rsidRPr="00325764">
        <w:rPr>
          <w:i w:val="0"/>
          <w:lang w:val="fr-FR"/>
        </w:rPr>
        <w:t>CULTURE.</w:t>
      </w:r>
    </w:p>
    <w:p w:rsidR="00C86017" w:rsidRDefault="00C86017" w:rsidP="00800522">
      <w:pPr>
        <w:rPr>
          <w:sz w:val="32"/>
          <w:szCs w:val="32"/>
          <w:lang w:val="fr-FR"/>
        </w:rPr>
      </w:pPr>
      <w:r>
        <w:rPr>
          <w:sz w:val="32"/>
          <w:szCs w:val="32"/>
          <w:lang w:val="fr-FR"/>
        </w:rPr>
        <w:t xml:space="preserve">            </w:t>
      </w:r>
    </w:p>
    <w:p w:rsidR="00800522" w:rsidRDefault="00C86017" w:rsidP="00800522">
      <w:pPr>
        <w:rPr>
          <w:sz w:val="32"/>
          <w:szCs w:val="32"/>
          <w:lang w:val="fr-FR"/>
        </w:rPr>
      </w:pPr>
      <w:r>
        <w:rPr>
          <w:sz w:val="32"/>
          <w:szCs w:val="32"/>
          <w:lang w:val="fr-FR"/>
        </w:rPr>
        <w:t>Article1</w:t>
      </w:r>
      <w:r w:rsidR="00325764">
        <w:rPr>
          <w:sz w:val="32"/>
          <w:szCs w:val="32"/>
          <w:lang w:val="fr-FR"/>
        </w:rPr>
        <w:t> </w:t>
      </w:r>
      <w:r w:rsidR="00325764" w:rsidRPr="00325764">
        <w:rPr>
          <w:sz w:val="32"/>
          <w:szCs w:val="32"/>
          <w:u w:val="single"/>
          <w:lang w:val="fr-FR"/>
        </w:rPr>
        <w:t>:</w:t>
      </w:r>
      <w:r w:rsidRPr="00325764">
        <w:rPr>
          <w:sz w:val="32"/>
          <w:szCs w:val="32"/>
          <w:u w:val="single"/>
          <w:lang w:val="fr-FR"/>
        </w:rPr>
        <w:t xml:space="preserve"> </w:t>
      </w:r>
      <w:r w:rsidR="00800522" w:rsidRPr="00325764">
        <w:rPr>
          <w:sz w:val="32"/>
          <w:szCs w:val="32"/>
          <w:u w:val="single"/>
          <w:lang w:val="fr-FR"/>
        </w:rPr>
        <w:t>PREAMBULE</w:t>
      </w:r>
      <w:r w:rsidR="00800522">
        <w:rPr>
          <w:sz w:val="32"/>
          <w:szCs w:val="32"/>
          <w:lang w:val="fr-FR"/>
        </w:rPr>
        <w:t>.</w:t>
      </w:r>
    </w:p>
    <w:p w:rsidR="00800522" w:rsidRDefault="00800522" w:rsidP="00800522">
      <w:pPr>
        <w:rPr>
          <w:sz w:val="24"/>
          <w:szCs w:val="24"/>
          <w:lang w:val="fr-FR"/>
        </w:rPr>
      </w:pPr>
      <w:r>
        <w:rPr>
          <w:sz w:val="24"/>
          <w:szCs w:val="24"/>
          <w:lang w:val="fr-FR"/>
        </w:rPr>
        <w:t xml:space="preserve">Nous, jeunesses du village de Djeol, avons </w:t>
      </w:r>
      <w:r w:rsidR="00C86017">
        <w:rPr>
          <w:sz w:val="24"/>
          <w:szCs w:val="24"/>
          <w:lang w:val="fr-FR"/>
        </w:rPr>
        <w:t>décidé</w:t>
      </w:r>
      <w:r>
        <w:rPr>
          <w:sz w:val="24"/>
          <w:szCs w:val="24"/>
          <w:lang w:val="fr-FR"/>
        </w:rPr>
        <w:t xml:space="preserve"> de créer un festival dit de « </w:t>
      </w:r>
      <w:r w:rsidRPr="00CA7B54">
        <w:rPr>
          <w:b/>
          <w:sz w:val="24"/>
          <w:szCs w:val="24"/>
          <w:lang w:val="fr-FR"/>
        </w:rPr>
        <w:t>Bilbassi</w:t>
      </w:r>
      <w:r>
        <w:rPr>
          <w:sz w:val="24"/>
          <w:szCs w:val="24"/>
          <w:lang w:val="fr-FR"/>
        </w:rPr>
        <w:t> », consacre aux arts et a la culture</w:t>
      </w:r>
      <w:r w:rsidR="00433087">
        <w:rPr>
          <w:sz w:val="24"/>
          <w:szCs w:val="24"/>
          <w:lang w:val="fr-FR"/>
        </w:rPr>
        <w:t xml:space="preserve"> assorti de manifestations sportives, tous les deux ans, dont la première organisation aura lieu en 2012, a une période ou la majeure partie des ressortissants peuvent être en vacances. La date exacte en sera fixée par le comite directeur charge de l’organisation.</w:t>
      </w:r>
    </w:p>
    <w:p w:rsidR="00C86017" w:rsidRDefault="00C86017" w:rsidP="00800522">
      <w:pPr>
        <w:rPr>
          <w:sz w:val="24"/>
          <w:szCs w:val="24"/>
          <w:lang w:val="fr-FR"/>
        </w:rPr>
      </w:pPr>
      <w:r>
        <w:rPr>
          <w:sz w:val="24"/>
          <w:szCs w:val="24"/>
          <w:lang w:val="fr-FR"/>
        </w:rPr>
        <w:t>Ce festival se tiendra a Djeol mais verra la participation de toutes les communes désireuses d’apporter leurs concours a sa réussite, pour ainsi créer un jalon dans l’unité des populations du village toutes classes et ethnies confondues.</w:t>
      </w:r>
    </w:p>
    <w:p w:rsidR="00C86017" w:rsidRDefault="00C86017" w:rsidP="00800522">
      <w:pPr>
        <w:rPr>
          <w:sz w:val="28"/>
          <w:szCs w:val="28"/>
          <w:lang w:val="fr-FR"/>
        </w:rPr>
      </w:pPr>
      <w:r>
        <w:rPr>
          <w:sz w:val="24"/>
          <w:szCs w:val="24"/>
          <w:lang w:val="fr-FR"/>
        </w:rPr>
        <w:t>Article2</w:t>
      </w:r>
      <w:r w:rsidR="00325764">
        <w:rPr>
          <w:sz w:val="24"/>
          <w:szCs w:val="24"/>
          <w:lang w:val="fr-FR"/>
        </w:rPr>
        <w:t> :</w:t>
      </w:r>
      <w:r>
        <w:rPr>
          <w:sz w:val="24"/>
          <w:szCs w:val="24"/>
          <w:lang w:val="fr-FR"/>
        </w:rPr>
        <w:t xml:space="preserve"> </w:t>
      </w:r>
      <w:r w:rsidRPr="00325764">
        <w:rPr>
          <w:sz w:val="28"/>
          <w:szCs w:val="28"/>
          <w:u w:val="single"/>
          <w:lang w:val="fr-FR"/>
        </w:rPr>
        <w:t>ORGANISATION</w:t>
      </w:r>
      <w:r>
        <w:rPr>
          <w:sz w:val="28"/>
          <w:szCs w:val="28"/>
          <w:lang w:val="fr-FR"/>
        </w:rPr>
        <w:t>.</w:t>
      </w:r>
    </w:p>
    <w:p w:rsidR="00C86017" w:rsidRDefault="00C86017" w:rsidP="00800522">
      <w:pPr>
        <w:rPr>
          <w:sz w:val="24"/>
          <w:szCs w:val="24"/>
          <w:lang w:val="fr-FR"/>
        </w:rPr>
      </w:pPr>
      <w:r>
        <w:rPr>
          <w:sz w:val="24"/>
          <w:szCs w:val="24"/>
          <w:lang w:val="fr-FR"/>
        </w:rPr>
        <w:t xml:space="preserve">Il sera </w:t>
      </w:r>
      <w:r w:rsidR="00433087">
        <w:rPr>
          <w:sz w:val="24"/>
          <w:szCs w:val="24"/>
          <w:lang w:val="fr-FR"/>
        </w:rPr>
        <w:t>créé</w:t>
      </w:r>
      <w:r>
        <w:rPr>
          <w:sz w:val="24"/>
          <w:szCs w:val="24"/>
          <w:lang w:val="fr-FR"/>
        </w:rPr>
        <w:t xml:space="preserve"> </w:t>
      </w:r>
      <w:proofErr w:type="gramStart"/>
      <w:r w:rsidR="00006B30">
        <w:rPr>
          <w:sz w:val="24"/>
          <w:szCs w:val="24"/>
          <w:lang w:val="fr-FR"/>
        </w:rPr>
        <w:t>un</w:t>
      </w:r>
      <w:proofErr w:type="gramEnd"/>
      <w:r w:rsidR="00006B30">
        <w:rPr>
          <w:sz w:val="24"/>
          <w:szCs w:val="24"/>
          <w:lang w:val="fr-FR"/>
        </w:rPr>
        <w:t xml:space="preserve"> comite </w:t>
      </w:r>
      <w:r>
        <w:rPr>
          <w:sz w:val="24"/>
          <w:szCs w:val="24"/>
          <w:lang w:val="fr-FR"/>
        </w:rPr>
        <w:t xml:space="preserve">d’organisation qui sera </w:t>
      </w:r>
      <w:r w:rsidR="00433087">
        <w:rPr>
          <w:sz w:val="24"/>
          <w:szCs w:val="24"/>
          <w:lang w:val="fr-FR"/>
        </w:rPr>
        <w:t>chargé</w:t>
      </w:r>
      <w:r>
        <w:rPr>
          <w:sz w:val="24"/>
          <w:szCs w:val="24"/>
          <w:lang w:val="fr-FR"/>
        </w:rPr>
        <w:t xml:space="preserve"> de la mise en place de toute la structure </w:t>
      </w:r>
      <w:r w:rsidR="00D0149B">
        <w:rPr>
          <w:sz w:val="24"/>
          <w:szCs w:val="24"/>
          <w:lang w:val="fr-FR"/>
        </w:rPr>
        <w:t>nécessaire</w:t>
      </w:r>
      <w:r>
        <w:rPr>
          <w:sz w:val="24"/>
          <w:szCs w:val="24"/>
          <w:lang w:val="fr-FR"/>
        </w:rPr>
        <w:t xml:space="preserve"> au bon </w:t>
      </w:r>
      <w:r w:rsidR="00D0149B">
        <w:rPr>
          <w:sz w:val="24"/>
          <w:szCs w:val="24"/>
          <w:lang w:val="fr-FR"/>
        </w:rPr>
        <w:t>déroulement</w:t>
      </w:r>
      <w:r>
        <w:rPr>
          <w:sz w:val="24"/>
          <w:szCs w:val="24"/>
          <w:lang w:val="fr-FR"/>
        </w:rPr>
        <w:t xml:space="preserve"> de ce festival. Cette commission aura son </w:t>
      </w:r>
      <w:r w:rsidR="00D0149B">
        <w:rPr>
          <w:sz w:val="24"/>
          <w:szCs w:val="24"/>
          <w:lang w:val="fr-FR"/>
        </w:rPr>
        <w:t>siège</w:t>
      </w:r>
      <w:r>
        <w:rPr>
          <w:sz w:val="24"/>
          <w:szCs w:val="24"/>
          <w:lang w:val="fr-FR"/>
        </w:rPr>
        <w:t xml:space="preserve"> </w:t>
      </w:r>
      <w:r w:rsidR="00433087">
        <w:rPr>
          <w:sz w:val="24"/>
          <w:szCs w:val="24"/>
          <w:lang w:val="fr-FR"/>
        </w:rPr>
        <w:t>à</w:t>
      </w:r>
      <w:r>
        <w:rPr>
          <w:sz w:val="24"/>
          <w:szCs w:val="24"/>
          <w:lang w:val="fr-FR"/>
        </w:rPr>
        <w:t xml:space="preserve"> </w:t>
      </w:r>
      <w:proofErr w:type="spellStart"/>
      <w:r>
        <w:rPr>
          <w:sz w:val="24"/>
          <w:szCs w:val="24"/>
          <w:lang w:val="fr-FR"/>
        </w:rPr>
        <w:t>Djeol</w:t>
      </w:r>
      <w:proofErr w:type="spellEnd"/>
      <w:r w:rsidR="00D0149B">
        <w:rPr>
          <w:sz w:val="24"/>
          <w:szCs w:val="24"/>
          <w:lang w:val="fr-FR"/>
        </w:rPr>
        <w:t xml:space="preserve"> et sera composée comme suit :</w:t>
      </w:r>
    </w:p>
    <w:p w:rsidR="00D0149B" w:rsidRDefault="00D0149B" w:rsidP="00800522">
      <w:pPr>
        <w:rPr>
          <w:sz w:val="24"/>
          <w:szCs w:val="24"/>
          <w:lang w:val="fr-FR"/>
        </w:rPr>
      </w:pPr>
      <w:r>
        <w:rPr>
          <w:sz w:val="24"/>
          <w:szCs w:val="24"/>
          <w:lang w:val="fr-FR"/>
        </w:rPr>
        <w:t xml:space="preserve">           Un Président</w:t>
      </w:r>
    </w:p>
    <w:p w:rsidR="00D0149B" w:rsidRDefault="00D0149B" w:rsidP="00800522">
      <w:pPr>
        <w:rPr>
          <w:sz w:val="24"/>
          <w:szCs w:val="24"/>
          <w:lang w:val="fr-FR"/>
        </w:rPr>
      </w:pPr>
      <w:r>
        <w:rPr>
          <w:sz w:val="24"/>
          <w:szCs w:val="24"/>
          <w:lang w:val="fr-FR"/>
        </w:rPr>
        <w:t xml:space="preserve">           Un secrétaire général</w:t>
      </w:r>
    </w:p>
    <w:p w:rsidR="00D0149B" w:rsidRDefault="00D0149B" w:rsidP="00800522">
      <w:pPr>
        <w:rPr>
          <w:sz w:val="24"/>
          <w:szCs w:val="24"/>
          <w:lang w:val="fr-FR"/>
        </w:rPr>
      </w:pPr>
      <w:r>
        <w:rPr>
          <w:sz w:val="24"/>
          <w:szCs w:val="24"/>
          <w:lang w:val="fr-FR"/>
        </w:rPr>
        <w:t xml:space="preserve">           Un trésorier général</w:t>
      </w:r>
    </w:p>
    <w:p w:rsidR="00D0149B" w:rsidRDefault="00D0149B" w:rsidP="00800522">
      <w:pPr>
        <w:rPr>
          <w:sz w:val="24"/>
          <w:szCs w:val="24"/>
          <w:lang w:val="fr-FR"/>
        </w:rPr>
      </w:pPr>
      <w:r>
        <w:rPr>
          <w:sz w:val="24"/>
          <w:szCs w:val="24"/>
          <w:lang w:val="fr-FR"/>
        </w:rPr>
        <w:t xml:space="preserve">           Un commissaire aux comptes.</w:t>
      </w:r>
    </w:p>
    <w:p w:rsidR="00D0149B" w:rsidRDefault="00D0149B" w:rsidP="00800522">
      <w:pPr>
        <w:rPr>
          <w:sz w:val="24"/>
          <w:szCs w:val="24"/>
          <w:lang w:val="fr-FR"/>
        </w:rPr>
      </w:pPr>
      <w:r>
        <w:rPr>
          <w:sz w:val="24"/>
          <w:szCs w:val="24"/>
          <w:lang w:val="fr-FR"/>
        </w:rPr>
        <w:t xml:space="preserve">           Un représentant de la commune.</w:t>
      </w:r>
    </w:p>
    <w:p w:rsidR="00D0149B" w:rsidRDefault="00D0149B" w:rsidP="00800522">
      <w:pPr>
        <w:rPr>
          <w:sz w:val="24"/>
          <w:szCs w:val="24"/>
          <w:lang w:val="fr-FR"/>
        </w:rPr>
      </w:pPr>
      <w:r>
        <w:rPr>
          <w:sz w:val="24"/>
          <w:szCs w:val="24"/>
          <w:lang w:val="fr-FR"/>
        </w:rPr>
        <w:t xml:space="preserve">           Un représentant du chef de village de </w:t>
      </w:r>
      <w:proofErr w:type="spellStart"/>
      <w:r>
        <w:rPr>
          <w:sz w:val="24"/>
          <w:szCs w:val="24"/>
          <w:lang w:val="fr-FR"/>
        </w:rPr>
        <w:t>Djeol</w:t>
      </w:r>
      <w:proofErr w:type="spellEnd"/>
      <w:r>
        <w:rPr>
          <w:sz w:val="24"/>
          <w:szCs w:val="24"/>
          <w:lang w:val="fr-FR"/>
        </w:rPr>
        <w:t>.</w:t>
      </w:r>
    </w:p>
    <w:p w:rsidR="00D0149B" w:rsidRDefault="00D0149B" w:rsidP="00800522">
      <w:pPr>
        <w:rPr>
          <w:sz w:val="24"/>
          <w:szCs w:val="24"/>
          <w:lang w:val="fr-FR"/>
        </w:rPr>
      </w:pPr>
      <w:r>
        <w:rPr>
          <w:sz w:val="24"/>
          <w:szCs w:val="24"/>
          <w:lang w:val="fr-FR"/>
        </w:rPr>
        <w:t xml:space="preserve">           Un représentant du chef de village de </w:t>
      </w:r>
      <w:proofErr w:type="spellStart"/>
      <w:r>
        <w:rPr>
          <w:sz w:val="24"/>
          <w:szCs w:val="24"/>
          <w:lang w:val="fr-FR"/>
        </w:rPr>
        <w:t>Gory</w:t>
      </w:r>
      <w:proofErr w:type="spellEnd"/>
      <w:r>
        <w:rPr>
          <w:sz w:val="24"/>
          <w:szCs w:val="24"/>
          <w:lang w:val="fr-FR"/>
        </w:rPr>
        <w:t>.</w:t>
      </w:r>
    </w:p>
    <w:p w:rsidR="00D0149B" w:rsidRDefault="00D0149B" w:rsidP="00800522">
      <w:pPr>
        <w:rPr>
          <w:sz w:val="24"/>
          <w:szCs w:val="24"/>
          <w:lang w:val="fr-FR"/>
        </w:rPr>
      </w:pPr>
      <w:r>
        <w:rPr>
          <w:sz w:val="24"/>
          <w:szCs w:val="24"/>
          <w:lang w:val="fr-FR"/>
        </w:rPr>
        <w:t xml:space="preserve">           Un représentant du jumelage</w:t>
      </w:r>
    </w:p>
    <w:p w:rsidR="00D0149B" w:rsidRDefault="00D0149B" w:rsidP="00800522">
      <w:pPr>
        <w:rPr>
          <w:sz w:val="24"/>
          <w:szCs w:val="24"/>
          <w:lang w:val="fr-FR"/>
        </w:rPr>
      </w:pPr>
      <w:r>
        <w:rPr>
          <w:sz w:val="24"/>
          <w:szCs w:val="24"/>
          <w:lang w:val="fr-FR"/>
        </w:rPr>
        <w:t xml:space="preserve">           Un représentant des jeunes.</w:t>
      </w:r>
    </w:p>
    <w:p w:rsidR="00D0149B" w:rsidRDefault="00D0149B" w:rsidP="00800522">
      <w:pPr>
        <w:rPr>
          <w:sz w:val="24"/>
          <w:szCs w:val="24"/>
          <w:lang w:val="fr-FR"/>
        </w:rPr>
      </w:pPr>
      <w:r>
        <w:rPr>
          <w:sz w:val="24"/>
          <w:szCs w:val="24"/>
          <w:lang w:val="fr-FR"/>
        </w:rPr>
        <w:lastRenderedPageBreak/>
        <w:t xml:space="preserve">           Une représentante des femmes.</w:t>
      </w:r>
    </w:p>
    <w:p w:rsidR="00D0149B" w:rsidRDefault="00D0149B" w:rsidP="00800522">
      <w:pPr>
        <w:rPr>
          <w:sz w:val="24"/>
          <w:szCs w:val="24"/>
          <w:lang w:val="fr-FR"/>
        </w:rPr>
      </w:pPr>
      <w:r>
        <w:rPr>
          <w:sz w:val="24"/>
          <w:szCs w:val="24"/>
          <w:lang w:val="fr-FR"/>
        </w:rPr>
        <w:t xml:space="preserve">           Des représentants de toutes les coopératives.</w:t>
      </w:r>
    </w:p>
    <w:p w:rsidR="00967096" w:rsidRDefault="00967096" w:rsidP="00800522">
      <w:pPr>
        <w:rPr>
          <w:sz w:val="24"/>
          <w:szCs w:val="24"/>
          <w:lang w:val="fr-FR"/>
        </w:rPr>
      </w:pPr>
      <w:r>
        <w:rPr>
          <w:sz w:val="24"/>
          <w:szCs w:val="24"/>
          <w:lang w:val="fr-FR"/>
        </w:rPr>
        <w:t xml:space="preserve">           Un représentant de chaque village de la commune.</w:t>
      </w:r>
    </w:p>
    <w:p w:rsidR="00967096" w:rsidRDefault="00967096" w:rsidP="00800522">
      <w:pPr>
        <w:rPr>
          <w:sz w:val="24"/>
          <w:szCs w:val="24"/>
          <w:lang w:val="fr-FR"/>
        </w:rPr>
      </w:pPr>
      <w:proofErr w:type="gramStart"/>
      <w:r>
        <w:rPr>
          <w:sz w:val="24"/>
          <w:szCs w:val="24"/>
          <w:lang w:val="fr-FR"/>
        </w:rPr>
        <w:t>C</w:t>
      </w:r>
      <w:r w:rsidR="00006B30">
        <w:rPr>
          <w:sz w:val="24"/>
          <w:szCs w:val="24"/>
          <w:lang w:val="fr-FR"/>
        </w:rPr>
        <w:t>e</w:t>
      </w:r>
      <w:proofErr w:type="gramEnd"/>
      <w:r>
        <w:rPr>
          <w:sz w:val="24"/>
          <w:szCs w:val="24"/>
          <w:lang w:val="fr-FR"/>
        </w:rPr>
        <w:t xml:space="preserve"> com</w:t>
      </w:r>
      <w:r w:rsidR="00006B30">
        <w:rPr>
          <w:sz w:val="24"/>
          <w:szCs w:val="24"/>
          <w:lang w:val="fr-FR"/>
        </w:rPr>
        <w:t>ite</w:t>
      </w:r>
      <w:r>
        <w:rPr>
          <w:sz w:val="24"/>
          <w:szCs w:val="24"/>
          <w:lang w:val="fr-FR"/>
        </w:rPr>
        <w:t xml:space="preserve"> établira un calendrier des réunions pour faire le point de l’évolution des travaux et des activités des différentes commissions</w:t>
      </w:r>
      <w:r w:rsidR="00006B30">
        <w:rPr>
          <w:sz w:val="24"/>
          <w:szCs w:val="24"/>
          <w:lang w:val="fr-FR"/>
        </w:rPr>
        <w:t>.</w:t>
      </w:r>
    </w:p>
    <w:p w:rsidR="00006B30" w:rsidRDefault="00006B30" w:rsidP="00800522">
      <w:pPr>
        <w:rPr>
          <w:sz w:val="28"/>
          <w:szCs w:val="28"/>
          <w:lang w:val="fr-FR"/>
        </w:rPr>
      </w:pPr>
      <w:r>
        <w:rPr>
          <w:sz w:val="24"/>
          <w:szCs w:val="24"/>
          <w:lang w:val="fr-FR"/>
        </w:rPr>
        <w:t>Article 3</w:t>
      </w:r>
      <w:r w:rsidR="00325764">
        <w:rPr>
          <w:sz w:val="24"/>
          <w:szCs w:val="24"/>
          <w:lang w:val="fr-FR"/>
        </w:rPr>
        <w:t> </w:t>
      </w:r>
      <w:r w:rsidR="00433087">
        <w:rPr>
          <w:sz w:val="24"/>
          <w:szCs w:val="24"/>
          <w:lang w:val="fr-FR"/>
        </w:rPr>
        <w:t xml:space="preserve">: </w:t>
      </w:r>
      <w:r w:rsidR="00433087">
        <w:rPr>
          <w:sz w:val="24"/>
          <w:szCs w:val="24"/>
          <w:u w:val="single"/>
          <w:lang w:val="fr-FR"/>
        </w:rPr>
        <w:t>STRUCTURES</w:t>
      </w:r>
      <w:r>
        <w:rPr>
          <w:sz w:val="28"/>
          <w:szCs w:val="28"/>
          <w:lang w:val="fr-FR"/>
        </w:rPr>
        <w:t>.</w:t>
      </w:r>
    </w:p>
    <w:p w:rsidR="00006B30" w:rsidRDefault="00006B30" w:rsidP="00800522">
      <w:pPr>
        <w:rPr>
          <w:sz w:val="24"/>
          <w:szCs w:val="24"/>
          <w:lang w:val="fr-FR"/>
        </w:rPr>
      </w:pPr>
      <w:proofErr w:type="gramStart"/>
      <w:r>
        <w:rPr>
          <w:sz w:val="24"/>
          <w:szCs w:val="24"/>
          <w:lang w:val="fr-FR"/>
        </w:rPr>
        <w:t>Le</w:t>
      </w:r>
      <w:proofErr w:type="gramEnd"/>
      <w:r>
        <w:rPr>
          <w:sz w:val="24"/>
          <w:szCs w:val="24"/>
          <w:lang w:val="fr-FR"/>
        </w:rPr>
        <w:t xml:space="preserve"> comite d’organisation mettra en place les commissions suivantes :</w:t>
      </w:r>
    </w:p>
    <w:p w:rsidR="00006B30" w:rsidRDefault="00006B30" w:rsidP="00006B30">
      <w:pPr>
        <w:pStyle w:val="ListParagraph"/>
        <w:numPr>
          <w:ilvl w:val="0"/>
          <w:numId w:val="1"/>
        </w:numPr>
        <w:rPr>
          <w:sz w:val="24"/>
          <w:szCs w:val="24"/>
          <w:lang w:val="fr-FR"/>
        </w:rPr>
      </w:pPr>
      <w:r>
        <w:rPr>
          <w:sz w:val="24"/>
          <w:szCs w:val="24"/>
          <w:lang w:val="fr-FR"/>
        </w:rPr>
        <w:t>Commission</w:t>
      </w:r>
      <w:r w:rsidR="00BD109E">
        <w:rPr>
          <w:sz w:val="24"/>
          <w:szCs w:val="24"/>
          <w:lang w:val="fr-FR"/>
        </w:rPr>
        <w:t xml:space="preserve"> </w:t>
      </w:r>
      <w:r w:rsidR="008B040B">
        <w:rPr>
          <w:sz w:val="24"/>
          <w:szCs w:val="24"/>
          <w:lang w:val="fr-FR"/>
        </w:rPr>
        <w:t xml:space="preserve">administrative, </w:t>
      </w:r>
      <w:r w:rsidR="00BD109E">
        <w:rPr>
          <w:sz w:val="24"/>
          <w:szCs w:val="24"/>
          <w:lang w:val="fr-FR"/>
        </w:rPr>
        <w:t>d’</w:t>
      </w:r>
      <w:r w:rsidR="008B040B">
        <w:rPr>
          <w:sz w:val="24"/>
          <w:szCs w:val="24"/>
          <w:lang w:val="fr-FR"/>
        </w:rPr>
        <w:t>identification</w:t>
      </w:r>
      <w:r w:rsidR="00BD109E">
        <w:rPr>
          <w:sz w:val="24"/>
          <w:szCs w:val="24"/>
          <w:lang w:val="fr-FR"/>
        </w:rPr>
        <w:t xml:space="preserve"> et d’évaluation</w:t>
      </w:r>
      <w:r>
        <w:rPr>
          <w:sz w:val="24"/>
          <w:szCs w:val="24"/>
          <w:lang w:val="fr-FR"/>
        </w:rPr>
        <w:t xml:space="preserve"> financière</w:t>
      </w:r>
    </w:p>
    <w:p w:rsidR="00006B30" w:rsidRDefault="00006B30" w:rsidP="00006B30">
      <w:pPr>
        <w:pStyle w:val="ListParagraph"/>
        <w:numPr>
          <w:ilvl w:val="0"/>
          <w:numId w:val="1"/>
        </w:numPr>
        <w:rPr>
          <w:sz w:val="24"/>
          <w:szCs w:val="24"/>
          <w:lang w:val="fr-FR"/>
        </w:rPr>
      </w:pPr>
      <w:r>
        <w:rPr>
          <w:sz w:val="24"/>
          <w:szCs w:val="24"/>
          <w:lang w:val="fr-FR"/>
        </w:rPr>
        <w:t>Commission d’accueil</w:t>
      </w:r>
    </w:p>
    <w:p w:rsidR="00006B30" w:rsidRDefault="00006B30" w:rsidP="00006B30">
      <w:pPr>
        <w:pStyle w:val="ListParagraph"/>
        <w:numPr>
          <w:ilvl w:val="0"/>
          <w:numId w:val="1"/>
        </w:numPr>
        <w:rPr>
          <w:sz w:val="24"/>
          <w:szCs w:val="24"/>
          <w:lang w:val="fr-FR"/>
        </w:rPr>
      </w:pPr>
      <w:r>
        <w:rPr>
          <w:sz w:val="24"/>
          <w:szCs w:val="24"/>
          <w:lang w:val="fr-FR"/>
        </w:rPr>
        <w:t>Commission des arts.</w:t>
      </w:r>
    </w:p>
    <w:p w:rsidR="00006B30" w:rsidRDefault="00006B30" w:rsidP="00006B30">
      <w:pPr>
        <w:pStyle w:val="ListParagraph"/>
        <w:numPr>
          <w:ilvl w:val="0"/>
          <w:numId w:val="1"/>
        </w:numPr>
        <w:rPr>
          <w:sz w:val="24"/>
          <w:szCs w:val="24"/>
          <w:lang w:val="fr-FR"/>
        </w:rPr>
      </w:pPr>
      <w:r>
        <w:rPr>
          <w:sz w:val="24"/>
          <w:szCs w:val="24"/>
          <w:lang w:val="fr-FR"/>
        </w:rPr>
        <w:t>Commission de la culture.</w:t>
      </w:r>
    </w:p>
    <w:p w:rsidR="00006B30" w:rsidRDefault="00006B30" w:rsidP="00006B30">
      <w:pPr>
        <w:pStyle w:val="ListParagraph"/>
        <w:numPr>
          <w:ilvl w:val="0"/>
          <w:numId w:val="1"/>
        </w:numPr>
        <w:rPr>
          <w:sz w:val="24"/>
          <w:szCs w:val="24"/>
          <w:lang w:val="fr-FR"/>
        </w:rPr>
      </w:pPr>
      <w:r>
        <w:rPr>
          <w:sz w:val="24"/>
          <w:szCs w:val="24"/>
          <w:lang w:val="fr-FR"/>
        </w:rPr>
        <w:t>Commission des sports et athlétisme.</w:t>
      </w:r>
    </w:p>
    <w:p w:rsidR="00006B30" w:rsidRDefault="00006B30" w:rsidP="00006B30">
      <w:pPr>
        <w:pStyle w:val="ListParagraph"/>
        <w:numPr>
          <w:ilvl w:val="0"/>
          <w:numId w:val="1"/>
        </w:numPr>
        <w:rPr>
          <w:sz w:val="24"/>
          <w:szCs w:val="24"/>
          <w:lang w:val="fr-FR"/>
        </w:rPr>
      </w:pPr>
      <w:r>
        <w:rPr>
          <w:sz w:val="24"/>
          <w:szCs w:val="24"/>
          <w:lang w:val="fr-FR"/>
        </w:rPr>
        <w:t>Forum sur les perspectives de développement du village</w:t>
      </w:r>
      <w:r w:rsidR="00BD109E">
        <w:rPr>
          <w:sz w:val="24"/>
          <w:szCs w:val="24"/>
          <w:lang w:val="fr-FR"/>
        </w:rPr>
        <w:t xml:space="preserve"> et de l’environnement.</w:t>
      </w:r>
    </w:p>
    <w:p w:rsidR="00BD109E" w:rsidRDefault="00BD109E" w:rsidP="00006B30">
      <w:pPr>
        <w:pStyle w:val="ListParagraph"/>
        <w:numPr>
          <w:ilvl w:val="0"/>
          <w:numId w:val="1"/>
        </w:numPr>
        <w:rPr>
          <w:sz w:val="24"/>
          <w:szCs w:val="24"/>
          <w:lang w:val="fr-FR"/>
        </w:rPr>
      </w:pPr>
      <w:r>
        <w:rPr>
          <w:sz w:val="24"/>
          <w:szCs w:val="24"/>
          <w:lang w:val="fr-FR"/>
        </w:rPr>
        <w:t>Forum sur l’histoire du village et de la commune</w:t>
      </w:r>
    </w:p>
    <w:p w:rsidR="008B040B" w:rsidRDefault="00BD109E" w:rsidP="008B040B">
      <w:pPr>
        <w:pStyle w:val="ListParagraph"/>
        <w:numPr>
          <w:ilvl w:val="0"/>
          <w:numId w:val="1"/>
        </w:numPr>
        <w:rPr>
          <w:sz w:val="24"/>
          <w:szCs w:val="24"/>
          <w:lang w:val="fr-FR"/>
        </w:rPr>
      </w:pPr>
      <w:r>
        <w:rPr>
          <w:sz w:val="24"/>
          <w:szCs w:val="24"/>
          <w:lang w:val="fr-FR"/>
        </w:rPr>
        <w:t>Commission de collecte des fonds et d’identification des sponsors</w:t>
      </w:r>
    </w:p>
    <w:p w:rsidR="008B040B" w:rsidRDefault="008B040B" w:rsidP="008B040B">
      <w:pPr>
        <w:ind w:left="720"/>
        <w:rPr>
          <w:sz w:val="24"/>
          <w:szCs w:val="24"/>
          <w:lang w:val="fr-FR"/>
        </w:rPr>
      </w:pPr>
      <w:r w:rsidRPr="00325764">
        <w:rPr>
          <w:sz w:val="24"/>
          <w:szCs w:val="24"/>
          <w:u w:val="single"/>
          <w:lang w:val="fr-FR"/>
        </w:rPr>
        <w:t>ROLE DES COMMISSIONS</w:t>
      </w:r>
      <w:r>
        <w:rPr>
          <w:sz w:val="24"/>
          <w:szCs w:val="24"/>
          <w:lang w:val="fr-FR"/>
        </w:rPr>
        <w:t>.</w:t>
      </w:r>
    </w:p>
    <w:p w:rsidR="008B040B" w:rsidRPr="005C33CB" w:rsidRDefault="008B040B" w:rsidP="005C33CB">
      <w:pPr>
        <w:pStyle w:val="ListParagraph"/>
        <w:numPr>
          <w:ilvl w:val="0"/>
          <w:numId w:val="3"/>
        </w:numPr>
        <w:rPr>
          <w:sz w:val="24"/>
          <w:szCs w:val="24"/>
          <w:lang w:val="fr-FR"/>
        </w:rPr>
      </w:pPr>
      <w:r w:rsidRPr="005C33CB">
        <w:rPr>
          <w:sz w:val="24"/>
          <w:szCs w:val="24"/>
          <w:lang w:val="fr-FR"/>
        </w:rPr>
        <w:t>La commissions administ</w:t>
      </w:r>
      <w:r w:rsidR="005C33CB" w:rsidRPr="005C33CB">
        <w:rPr>
          <w:sz w:val="24"/>
          <w:szCs w:val="24"/>
          <w:lang w:val="fr-FR"/>
        </w:rPr>
        <w:t>r</w:t>
      </w:r>
      <w:r w:rsidRPr="005C33CB">
        <w:rPr>
          <w:sz w:val="24"/>
          <w:szCs w:val="24"/>
          <w:lang w:val="fr-FR"/>
        </w:rPr>
        <w:t>ative, d’identification et d’</w:t>
      </w:r>
      <w:r w:rsidR="005C33CB" w:rsidRPr="005C33CB">
        <w:rPr>
          <w:sz w:val="24"/>
          <w:szCs w:val="24"/>
          <w:lang w:val="fr-FR"/>
        </w:rPr>
        <w:t>évaluation</w:t>
      </w:r>
      <w:r w:rsidRPr="005C33CB">
        <w:rPr>
          <w:sz w:val="24"/>
          <w:szCs w:val="24"/>
          <w:lang w:val="fr-FR"/>
        </w:rPr>
        <w:t xml:space="preserve"> </w:t>
      </w:r>
      <w:r w:rsidR="005C33CB" w:rsidRPr="005C33CB">
        <w:rPr>
          <w:sz w:val="24"/>
          <w:szCs w:val="24"/>
          <w:lang w:val="fr-FR"/>
        </w:rPr>
        <w:t>financière</w:t>
      </w:r>
      <w:r w:rsidRPr="005C33CB">
        <w:rPr>
          <w:sz w:val="24"/>
          <w:szCs w:val="24"/>
          <w:lang w:val="fr-FR"/>
        </w:rPr>
        <w:t xml:space="preserve"> est </w:t>
      </w:r>
      <w:r w:rsidR="005C33CB" w:rsidRPr="005C33CB">
        <w:rPr>
          <w:sz w:val="24"/>
          <w:szCs w:val="24"/>
          <w:lang w:val="fr-FR"/>
        </w:rPr>
        <w:t>chargée</w:t>
      </w:r>
      <w:r w:rsidRPr="005C33CB">
        <w:rPr>
          <w:sz w:val="24"/>
          <w:szCs w:val="24"/>
          <w:lang w:val="fr-FR"/>
        </w:rPr>
        <w:t xml:space="preserve"> de</w:t>
      </w:r>
      <w:r w:rsidR="005C33CB" w:rsidRPr="005C33CB">
        <w:rPr>
          <w:sz w:val="24"/>
          <w:szCs w:val="24"/>
          <w:lang w:val="fr-FR"/>
        </w:rPr>
        <w:t> :</w:t>
      </w:r>
    </w:p>
    <w:p w:rsidR="008B040B" w:rsidRPr="005C33CB" w:rsidRDefault="008B040B" w:rsidP="005C33CB">
      <w:pPr>
        <w:pStyle w:val="ListParagraph"/>
        <w:numPr>
          <w:ilvl w:val="0"/>
          <w:numId w:val="4"/>
        </w:numPr>
        <w:rPr>
          <w:sz w:val="24"/>
          <w:szCs w:val="24"/>
          <w:lang w:val="fr-FR"/>
        </w:rPr>
      </w:pPr>
      <w:r w:rsidRPr="005C33CB">
        <w:rPr>
          <w:sz w:val="24"/>
          <w:szCs w:val="24"/>
          <w:lang w:val="fr-FR"/>
        </w:rPr>
        <w:t xml:space="preserve">La partie administrative c'est-à-dire recueillir toutes les autorisations requises au niveau de la commune, de la </w:t>
      </w:r>
      <w:r w:rsidR="005C33CB" w:rsidRPr="005C33CB">
        <w:rPr>
          <w:sz w:val="24"/>
          <w:szCs w:val="24"/>
          <w:lang w:val="fr-FR"/>
        </w:rPr>
        <w:t>région</w:t>
      </w:r>
      <w:r w:rsidRPr="005C33CB">
        <w:rPr>
          <w:sz w:val="24"/>
          <w:szCs w:val="24"/>
          <w:lang w:val="fr-FR"/>
        </w:rPr>
        <w:t xml:space="preserve"> et de</w:t>
      </w:r>
      <w:r w:rsidR="005C33CB" w:rsidRPr="005C33CB">
        <w:rPr>
          <w:sz w:val="24"/>
          <w:szCs w:val="24"/>
          <w:lang w:val="fr-FR"/>
        </w:rPr>
        <w:t xml:space="preserve"> l’état.</w:t>
      </w:r>
    </w:p>
    <w:p w:rsidR="005C33CB" w:rsidRPr="005C33CB" w:rsidRDefault="005C33CB" w:rsidP="005C33CB">
      <w:pPr>
        <w:pStyle w:val="ListParagraph"/>
        <w:numPr>
          <w:ilvl w:val="0"/>
          <w:numId w:val="4"/>
        </w:numPr>
        <w:rPr>
          <w:sz w:val="24"/>
          <w:szCs w:val="24"/>
          <w:lang w:val="fr-FR"/>
        </w:rPr>
      </w:pPr>
      <w:r w:rsidRPr="005C33CB">
        <w:rPr>
          <w:sz w:val="24"/>
          <w:szCs w:val="24"/>
          <w:lang w:val="fr-FR"/>
        </w:rPr>
        <w:t>D’identifier et d’évaluer toutes les charges financières pour organiser un tel événement.</w:t>
      </w:r>
    </w:p>
    <w:p w:rsidR="005C33CB" w:rsidRPr="001A6DF3" w:rsidRDefault="005C33CB" w:rsidP="001A6DF3">
      <w:pPr>
        <w:pStyle w:val="ListParagraph"/>
        <w:numPr>
          <w:ilvl w:val="0"/>
          <w:numId w:val="3"/>
        </w:numPr>
        <w:rPr>
          <w:sz w:val="24"/>
          <w:szCs w:val="24"/>
          <w:lang w:val="fr-FR"/>
        </w:rPr>
      </w:pPr>
      <w:r w:rsidRPr="001A6DF3">
        <w:rPr>
          <w:sz w:val="24"/>
          <w:szCs w:val="24"/>
          <w:lang w:val="fr-FR"/>
        </w:rPr>
        <w:t xml:space="preserve">La commission d’accueil est chargée  de contacter toutes </w:t>
      </w:r>
      <w:r w:rsidR="007F2BC0" w:rsidRPr="001A6DF3">
        <w:rPr>
          <w:sz w:val="24"/>
          <w:szCs w:val="24"/>
          <w:lang w:val="fr-FR"/>
        </w:rPr>
        <w:t>l</w:t>
      </w:r>
      <w:r w:rsidRPr="001A6DF3">
        <w:rPr>
          <w:sz w:val="24"/>
          <w:szCs w:val="24"/>
          <w:lang w:val="fr-FR"/>
        </w:rPr>
        <w:t>es organisations, communes, individualités qui seraient intéressées</w:t>
      </w:r>
      <w:r w:rsidR="001A6DF3" w:rsidRPr="001A6DF3">
        <w:rPr>
          <w:sz w:val="24"/>
          <w:szCs w:val="24"/>
          <w:lang w:val="fr-FR"/>
        </w:rPr>
        <w:t> ;</w:t>
      </w:r>
      <w:r w:rsidRPr="001A6DF3">
        <w:rPr>
          <w:sz w:val="24"/>
          <w:szCs w:val="24"/>
          <w:lang w:val="fr-FR"/>
        </w:rPr>
        <w:t xml:space="preserve"> de l’accueil, de l’hébergement et de la restauration des invites, de leur acheminement vers les lieux des différentes activités</w:t>
      </w:r>
      <w:r w:rsidR="007F2BC0" w:rsidRPr="001A6DF3">
        <w:rPr>
          <w:sz w:val="24"/>
          <w:szCs w:val="24"/>
          <w:lang w:val="fr-FR"/>
        </w:rPr>
        <w:t xml:space="preserve">  et de la visite des lieux touristiques comme </w:t>
      </w:r>
      <w:proofErr w:type="spellStart"/>
      <w:r w:rsidR="007F2BC0" w:rsidRPr="001A6DF3">
        <w:rPr>
          <w:sz w:val="24"/>
          <w:szCs w:val="24"/>
          <w:lang w:val="fr-FR"/>
        </w:rPr>
        <w:t>Bilbassi</w:t>
      </w:r>
      <w:proofErr w:type="spellEnd"/>
      <w:r w:rsidR="007F2BC0" w:rsidRPr="001A6DF3">
        <w:rPr>
          <w:sz w:val="24"/>
          <w:szCs w:val="24"/>
          <w:lang w:val="fr-FR"/>
        </w:rPr>
        <w:t xml:space="preserve">, </w:t>
      </w:r>
      <w:proofErr w:type="spellStart"/>
      <w:r w:rsidR="007F2BC0" w:rsidRPr="001A6DF3">
        <w:rPr>
          <w:sz w:val="24"/>
          <w:szCs w:val="24"/>
          <w:lang w:val="fr-FR"/>
        </w:rPr>
        <w:t>Soudou</w:t>
      </w:r>
      <w:proofErr w:type="spellEnd"/>
      <w:r w:rsidR="007F2BC0" w:rsidRPr="001A6DF3">
        <w:rPr>
          <w:sz w:val="24"/>
          <w:szCs w:val="24"/>
          <w:lang w:val="fr-FR"/>
        </w:rPr>
        <w:t xml:space="preserve"> </w:t>
      </w:r>
      <w:proofErr w:type="spellStart"/>
      <w:r w:rsidR="007F2BC0" w:rsidRPr="001A6DF3">
        <w:rPr>
          <w:sz w:val="24"/>
          <w:szCs w:val="24"/>
          <w:lang w:val="fr-FR"/>
        </w:rPr>
        <w:t>fowrou</w:t>
      </w:r>
      <w:proofErr w:type="spellEnd"/>
      <w:r w:rsidR="007F2BC0" w:rsidRPr="001A6DF3">
        <w:rPr>
          <w:sz w:val="24"/>
          <w:szCs w:val="24"/>
          <w:lang w:val="fr-FR"/>
        </w:rPr>
        <w:t xml:space="preserve">, </w:t>
      </w:r>
      <w:proofErr w:type="spellStart"/>
      <w:r w:rsidR="007F2BC0" w:rsidRPr="001A6DF3">
        <w:rPr>
          <w:sz w:val="24"/>
          <w:szCs w:val="24"/>
          <w:lang w:val="fr-FR"/>
        </w:rPr>
        <w:t>Haayre</w:t>
      </w:r>
      <w:proofErr w:type="spellEnd"/>
      <w:r w:rsidR="007F2BC0" w:rsidRPr="001A6DF3">
        <w:rPr>
          <w:sz w:val="24"/>
          <w:szCs w:val="24"/>
          <w:lang w:val="fr-FR"/>
        </w:rPr>
        <w:t xml:space="preserve"> </w:t>
      </w:r>
      <w:proofErr w:type="spellStart"/>
      <w:r w:rsidR="007F2BC0" w:rsidRPr="001A6DF3">
        <w:rPr>
          <w:sz w:val="24"/>
          <w:szCs w:val="24"/>
          <w:lang w:val="fr-FR"/>
        </w:rPr>
        <w:t>you</w:t>
      </w:r>
      <w:r w:rsidR="001A6DF3" w:rsidRPr="001A6DF3">
        <w:rPr>
          <w:sz w:val="24"/>
          <w:szCs w:val="24"/>
          <w:lang w:val="fr-FR"/>
        </w:rPr>
        <w:t>l</w:t>
      </w:r>
      <w:r w:rsidR="007F2BC0" w:rsidRPr="001A6DF3">
        <w:rPr>
          <w:sz w:val="24"/>
          <w:szCs w:val="24"/>
          <w:lang w:val="fr-FR"/>
        </w:rPr>
        <w:t>n’de</w:t>
      </w:r>
      <w:proofErr w:type="spellEnd"/>
      <w:r w:rsidR="007F2BC0" w:rsidRPr="001A6DF3">
        <w:rPr>
          <w:sz w:val="24"/>
          <w:szCs w:val="24"/>
          <w:lang w:val="fr-FR"/>
        </w:rPr>
        <w:t>, etc</w:t>
      </w:r>
      <w:r w:rsidRPr="001A6DF3">
        <w:rPr>
          <w:sz w:val="24"/>
          <w:szCs w:val="24"/>
          <w:lang w:val="fr-FR"/>
        </w:rPr>
        <w:t>.</w:t>
      </w:r>
    </w:p>
    <w:p w:rsidR="001A6DF3" w:rsidRDefault="001A6DF3" w:rsidP="001A6DF3">
      <w:pPr>
        <w:pStyle w:val="ListParagraph"/>
        <w:numPr>
          <w:ilvl w:val="0"/>
          <w:numId w:val="3"/>
        </w:numPr>
        <w:rPr>
          <w:sz w:val="24"/>
          <w:szCs w:val="24"/>
          <w:lang w:val="fr-FR"/>
        </w:rPr>
      </w:pPr>
      <w:r>
        <w:rPr>
          <w:sz w:val="24"/>
          <w:szCs w:val="24"/>
          <w:lang w:val="fr-FR"/>
        </w:rPr>
        <w:t>La commissions des arts organisera des contacts d’informations a</w:t>
      </w:r>
      <w:r w:rsidR="00635278">
        <w:rPr>
          <w:sz w:val="24"/>
          <w:szCs w:val="24"/>
          <w:lang w:val="fr-FR"/>
        </w:rPr>
        <w:t>vec</w:t>
      </w:r>
      <w:r>
        <w:rPr>
          <w:sz w:val="24"/>
          <w:szCs w:val="24"/>
          <w:lang w:val="fr-FR"/>
        </w:rPr>
        <w:t xml:space="preserve"> tous les artisans et artistes pour leurs expliquer les </w:t>
      </w:r>
      <w:r w:rsidR="00635278">
        <w:rPr>
          <w:sz w:val="24"/>
          <w:szCs w:val="24"/>
          <w:lang w:val="fr-FR"/>
        </w:rPr>
        <w:t>rôles</w:t>
      </w:r>
      <w:r>
        <w:rPr>
          <w:sz w:val="24"/>
          <w:szCs w:val="24"/>
          <w:lang w:val="fr-FR"/>
        </w:rPr>
        <w:t xml:space="preserve"> qui sont les leurs, coordonnera les expositions et les ateliers de </w:t>
      </w:r>
      <w:r w:rsidR="00CA7B54">
        <w:rPr>
          <w:sz w:val="24"/>
          <w:szCs w:val="24"/>
          <w:lang w:val="fr-FR"/>
        </w:rPr>
        <w:t xml:space="preserve">démonstration, indiquera des thèmes </w:t>
      </w:r>
      <w:r w:rsidR="005F2EEF">
        <w:rPr>
          <w:sz w:val="24"/>
          <w:szCs w:val="24"/>
          <w:lang w:val="fr-FR"/>
        </w:rPr>
        <w:t xml:space="preserve">qui seront présentes par les troupes de théâtre, préparera une grille de notation assortie des </w:t>
      </w:r>
      <w:r w:rsidR="005F2EEF">
        <w:rPr>
          <w:sz w:val="24"/>
          <w:szCs w:val="24"/>
          <w:lang w:val="fr-FR"/>
        </w:rPr>
        <w:lastRenderedPageBreak/>
        <w:t xml:space="preserve">prix correspondants pour couronner la meilleure représentation, du meilleur artiste ou artisan. </w:t>
      </w:r>
    </w:p>
    <w:p w:rsidR="00635278" w:rsidRDefault="00635278" w:rsidP="001A6DF3">
      <w:pPr>
        <w:pStyle w:val="ListParagraph"/>
        <w:numPr>
          <w:ilvl w:val="0"/>
          <w:numId w:val="3"/>
        </w:numPr>
        <w:rPr>
          <w:sz w:val="24"/>
          <w:szCs w:val="24"/>
          <w:lang w:val="fr-FR"/>
        </w:rPr>
      </w:pPr>
      <w:r>
        <w:rPr>
          <w:sz w:val="24"/>
          <w:szCs w:val="24"/>
          <w:lang w:val="fr-FR"/>
        </w:rPr>
        <w:t xml:space="preserve">La commission de la culture est chargée du recensement de toutes les activités culturelles, d’organiser les villages de la commune a faire de même, procédera a une présélection des points a présenter au festival, a ce titre, elle invitera les participants des villages et communes concernes, d’organiser des concours et de ne </w:t>
      </w:r>
      <w:r w:rsidR="00CA7B54">
        <w:rPr>
          <w:sz w:val="24"/>
          <w:szCs w:val="24"/>
          <w:lang w:val="fr-FR"/>
        </w:rPr>
        <w:t>présenter</w:t>
      </w:r>
      <w:r>
        <w:rPr>
          <w:sz w:val="24"/>
          <w:szCs w:val="24"/>
          <w:lang w:val="fr-FR"/>
        </w:rPr>
        <w:t xml:space="preserve"> au festival que leurs meilleurs </w:t>
      </w:r>
      <w:r w:rsidR="0003249E">
        <w:rPr>
          <w:sz w:val="24"/>
          <w:szCs w:val="24"/>
          <w:lang w:val="fr-FR"/>
        </w:rPr>
        <w:t>représentants</w:t>
      </w:r>
      <w:r>
        <w:rPr>
          <w:sz w:val="24"/>
          <w:szCs w:val="24"/>
          <w:lang w:val="fr-FR"/>
        </w:rPr>
        <w:t>.</w:t>
      </w:r>
    </w:p>
    <w:p w:rsidR="0003249E" w:rsidRDefault="0003249E" w:rsidP="001A6DF3">
      <w:pPr>
        <w:pStyle w:val="ListParagraph"/>
        <w:numPr>
          <w:ilvl w:val="0"/>
          <w:numId w:val="3"/>
        </w:numPr>
        <w:rPr>
          <w:sz w:val="24"/>
          <w:szCs w:val="24"/>
          <w:lang w:val="fr-FR"/>
        </w:rPr>
      </w:pPr>
      <w:r>
        <w:rPr>
          <w:sz w:val="24"/>
          <w:szCs w:val="24"/>
          <w:lang w:val="fr-FR"/>
        </w:rPr>
        <w:t>La commissions des sports et de l’athlétisme  préparera les infrastructures nécessaires aux compétitions : (pistes de courses, terrains de foot</w:t>
      </w:r>
      <w:r w:rsidR="00CA7B54">
        <w:rPr>
          <w:sz w:val="24"/>
          <w:szCs w:val="24"/>
          <w:lang w:val="fr-FR"/>
        </w:rPr>
        <w:t>-bal</w:t>
      </w:r>
      <w:r>
        <w:rPr>
          <w:sz w:val="24"/>
          <w:szCs w:val="24"/>
          <w:lang w:val="fr-FR"/>
        </w:rPr>
        <w:t xml:space="preserve"> de </w:t>
      </w:r>
      <w:proofErr w:type="spellStart"/>
      <w:r>
        <w:rPr>
          <w:sz w:val="24"/>
          <w:szCs w:val="24"/>
          <w:lang w:val="fr-FR"/>
        </w:rPr>
        <w:t>basket</w:t>
      </w:r>
      <w:r w:rsidR="00CA7B54">
        <w:rPr>
          <w:sz w:val="24"/>
          <w:szCs w:val="24"/>
          <w:lang w:val="fr-FR"/>
        </w:rPr>
        <w:t>-bal</w:t>
      </w:r>
      <w:proofErr w:type="spellEnd"/>
      <w:r>
        <w:rPr>
          <w:sz w:val="24"/>
          <w:szCs w:val="24"/>
          <w:lang w:val="fr-FR"/>
        </w:rPr>
        <w:t xml:space="preserve"> et volley</w:t>
      </w:r>
      <w:r w:rsidR="00396A8A">
        <w:rPr>
          <w:sz w:val="24"/>
          <w:szCs w:val="24"/>
          <w:lang w:val="fr-FR"/>
        </w:rPr>
        <w:t>-</w:t>
      </w:r>
      <w:r>
        <w:rPr>
          <w:sz w:val="24"/>
          <w:szCs w:val="24"/>
          <w:lang w:val="fr-FR"/>
        </w:rPr>
        <w:t xml:space="preserve"> bal), de coordonner les équipes en compétition, de designer les vainqueurs en vue d’attribution des prix.</w:t>
      </w:r>
    </w:p>
    <w:p w:rsidR="00396A8A" w:rsidRDefault="00396A8A" w:rsidP="001A6DF3">
      <w:pPr>
        <w:pStyle w:val="ListParagraph"/>
        <w:numPr>
          <w:ilvl w:val="0"/>
          <w:numId w:val="3"/>
        </w:numPr>
        <w:rPr>
          <w:sz w:val="24"/>
          <w:szCs w:val="24"/>
          <w:lang w:val="fr-FR"/>
        </w:rPr>
      </w:pPr>
      <w:r>
        <w:rPr>
          <w:sz w:val="24"/>
          <w:szCs w:val="24"/>
          <w:lang w:val="fr-FR"/>
        </w:rPr>
        <w:t xml:space="preserve">Le forum sur les perspectives de développement et de l’environnement étudiera les secteurs </w:t>
      </w:r>
      <w:r w:rsidR="00CA7B54">
        <w:rPr>
          <w:sz w:val="24"/>
          <w:szCs w:val="24"/>
          <w:lang w:val="fr-FR"/>
        </w:rPr>
        <w:t>à</w:t>
      </w:r>
      <w:r>
        <w:rPr>
          <w:sz w:val="24"/>
          <w:szCs w:val="24"/>
          <w:lang w:val="fr-FR"/>
        </w:rPr>
        <w:t xml:space="preserve"> développer en</w:t>
      </w:r>
      <w:r w:rsidR="002252C0">
        <w:rPr>
          <w:sz w:val="24"/>
          <w:szCs w:val="24"/>
          <w:lang w:val="fr-FR"/>
        </w:rPr>
        <w:t xml:space="preserve"> priorité et les améliorations</w:t>
      </w:r>
      <w:r>
        <w:rPr>
          <w:sz w:val="24"/>
          <w:szCs w:val="24"/>
          <w:lang w:val="fr-FR"/>
        </w:rPr>
        <w:t xml:space="preserve"> possibles </w:t>
      </w:r>
      <w:r w:rsidR="002252C0">
        <w:rPr>
          <w:sz w:val="24"/>
          <w:szCs w:val="24"/>
          <w:lang w:val="fr-FR"/>
        </w:rPr>
        <w:t>à</w:t>
      </w:r>
      <w:r>
        <w:rPr>
          <w:sz w:val="24"/>
          <w:szCs w:val="24"/>
          <w:lang w:val="fr-FR"/>
        </w:rPr>
        <w:t xml:space="preserve"> apporter sur l’environnement et cherchera </w:t>
      </w:r>
      <w:r w:rsidR="002252C0">
        <w:rPr>
          <w:sz w:val="24"/>
          <w:szCs w:val="24"/>
          <w:lang w:val="fr-FR"/>
        </w:rPr>
        <w:t>à</w:t>
      </w:r>
      <w:r>
        <w:rPr>
          <w:sz w:val="24"/>
          <w:szCs w:val="24"/>
          <w:lang w:val="fr-FR"/>
        </w:rPr>
        <w:t xml:space="preserve"> trouver des partenaires au développement en concertation avec la commune.</w:t>
      </w:r>
    </w:p>
    <w:p w:rsidR="00396A8A" w:rsidRDefault="00396A8A" w:rsidP="001A6DF3">
      <w:pPr>
        <w:pStyle w:val="ListParagraph"/>
        <w:numPr>
          <w:ilvl w:val="0"/>
          <w:numId w:val="3"/>
        </w:numPr>
        <w:rPr>
          <w:sz w:val="24"/>
          <w:szCs w:val="24"/>
          <w:lang w:val="fr-FR"/>
        </w:rPr>
      </w:pPr>
      <w:r>
        <w:rPr>
          <w:sz w:val="24"/>
          <w:szCs w:val="24"/>
          <w:lang w:val="fr-FR"/>
        </w:rPr>
        <w:t xml:space="preserve">Le forum sur l’histoire du village </w:t>
      </w:r>
      <w:r w:rsidR="00902FA0">
        <w:rPr>
          <w:sz w:val="24"/>
          <w:szCs w:val="24"/>
          <w:lang w:val="fr-FR"/>
        </w:rPr>
        <w:t>préparera</w:t>
      </w:r>
      <w:r>
        <w:rPr>
          <w:sz w:val="24"/>
          <w:szCs w:val="24"/>
          <w:lang w:val="fr-FR"/>
        </w:rPr>
        <w:t xml:space="preserve"> des exposes sur l’histoire du village,</w:t>
      </w:r>
      <w:r w:rsidR="00902FA0">
        <w:rPr>
          <w:sz w:val="24"/>
          <w:szCs w:val="24"/>
          <w:lang w:val="fr-FR"/>
        </w:rPr>
        <w:t xml:space="preserve"> </w:t>
      </w:r>
      <w:r>
        <w:rPr>
          <w:sz w:val="24"/>
          <w:szCs w:val="24"/>
          <w:lang w:val="fr-FR"/>
        </w:rPr>
        <w:t xml:space="preserve">son implantation, les </w:t>
      </w:r>
      <w:r w:rsidR="00902FA0">
        <w:rPr>
          <w:sz w:val="24"/>
          <w:szCs w:val="24"/>
          <w:lang w:val="fr-FR"/>
        </w:rPr>
        <w:t>différents</w:t>
      </w:r>
      <w:r>
        <w:rPr>
          <w:sz w:val="24"/>
          <w:szCs w:val="24"/>
          <w:lang w:val="fr-FR"/>
        </w:rPr>
        <w:t xml:space="preserve"> « </w:t>
      </w:r>
      <w:proofErr w:type="spellStart"/>
      <w:r>
        <w:rPr>
          <w:sz w:val="24"/>
          <w:szCs w:val="24"/>
          <w:lang w:val="fr-FR"/>
        </w:rPr>
        <w:t>farbas</w:t>
      </w:r>
      <w:proofErr w:type="spellEnd"/>
      <w:r>
        <w:rPr>
          <w:sz w:val="24"/>
          <w:szCs w:val="24"/>
          <w:lang w:val="fr-FR"/>
        </w:rPr>
        <w:t> », l’</w:t>
      </w:r>
      <w:r w:rsidR="00902FA0">
        <w:rPr>
          <w:sz w:val="24"/>
          <w:szCs w:val="24"/>
          <w:lang w:val="fr-FR"/>
        </w:rPr>
        <w:t>épopée</w:t>
      </w:r>
      <w:r>
        <w:rPr>
          <w:sz w:val="24"/>
          <w:szCs w:val="24"/>
          <w:lang w:val="fr-FR"/>
        </w:rPr>
        <w:t xml:space="preserve"> de Samba </w:t>
      </w:r>
      <w:proofErr w:type="spellStart"/>
      <w:r>
        <w:rPr>
          <w:sz w:val="24"/>
          <w:szCs w:val="24"/>
          <w:lang w:val="fr-FR"/>
        </w:rPr>
        <w:t>Gueladio</w:t>
      </w:r>
      <w:proofErr w:type="spellEnd"/>
      <w:r>
        <w:rPr>
          <w:sz w:val="24"/>
          <w:szCs w:val="24"/>
          <w:lang w:val="fr-FR"/>
        </w:rPr>
        <w:t xml:space="preserve"> et ses combats sur « </w:t>
      </w:r>
      <w:proofErr w:type="spellStart"/>
      <w:r>
        <w:rPr>
          <w:sz w:val="24"/>
          <w:szCs w:val="24"/>
          <w:lang w:val="fr-FR"/>
        </w:rPr>
        <w:t>Bilbassi</w:t>
      </w:r>
      <w:proofErr w:type="spellEnd"/>
      <w:r>
        <w:rPr>
          <w:sz w:val="24"/>
          <w:szCs w:val="24"/>
          <w:lang w:val="fr-FR"/>
        </w:rPr>
        <w:t> ».</w:t>
      </w:r>
    </w:p>
    <w:p w:rsidR="00396A8A" w:rsidRPr="001A6DF3" w:rsidRDefault="00396A8A" w:rsidP="001A6DF3">
      <w:pPr>
        <w:pStyle w:val="ListParagraph"/>
        <w:numPr>
          <w:ilvl w:val="0"/>
          <w:numId w:val="3"/>
        </w:numPr>
        <w:rPr>
          <w:sz w:val="24"/>
          <w:szCs w:val="24"/>
          <w:lang w:val="fr-FR"/>
        </w:rPr>
      </w:pPr>
      <w:r>
        <w:rPr>
          <w:sz w:val="24"/>
          <w:szCs w:val="24"/>
          <w:lang w:val="fr-FR"/>
        </w:rPr>
        <w:t xml:space="preserve">La commission collecte et recherche de sponsors dressera une liste des cadres, hommes d’affaire ressortissants du village. Elle dressera en outre une liste des </w:t>
      </w:r>
      <w:r w:rsidR="00902FA0">
        <w:rPr>
          <w:sz w:val="24"/>
          <w:szCs w:val="24"/>
          <w:lang w:val="fr-FR"/>
        </w:rPr>
        <w:t xml:space="preserve">immigres issus du village et leurs adressera une lettre de participation individuelle, ainsi que toutes les associations villageoises, les mutuelles et demander une contribution dont les montants peuvent varier selon l’importance et le cadre de vie de ces associations. Elle cherchera aussi de potentiels sponsors de l’événement dans les milieux d’affaires, des membres du gouvernement et de l’administration. Elle ouvrira un compte bancaire au nom du festival dans lequel toutes les subventions seront </w:t>
      </w:r>
      <w:r w:rsidR="00325764">
        <w:rPr>
          <w:sz w:val="24"/>
          <w:szCs w:val="24"/>
          <w:lang w:val="fr-FR"/>
        </w:rPr>
        <w:t>versées</w:t>
      </w:r>
      <w:r w:rsidR="00902FA0">
        <w:rPr>
          <w:sz w:val="24"/>
          <w:szCs w:val="24"/>
          <w:lang w:val="fr-FR"/>
        </w:rPr>
        <w:t>, bien sûr une</w:t>
      </w:r>
      <w:r w:rsidR="00325764">
        <w:rPr>
          <w:sz w:val="24"/>
          <w:szCs w:val="24"/>
          <w:lang w:val="fr-FR"/>
        </w:rPr>
        <w:t xml:space="preserve"> comptabilité rigoureuse, suivie et contrôlée sera nécessaire. Les contributions individuelles ou associatives</w:t>
      </w:r>
      <w:r w:rsidR="00902FA0">
        <w:rPr>
          <w:sz w:val="24"/>
          <w:szCs w:val="24"/>
          <w:lang w:val="fr-FR"/>
        </w:rPr>
        <w:t xml:space="preserve"> </w:t>
      </w:r>
      <w:r w:rsidR="00325764">
        <w:rPr>
          <w:sz w:val="24"/>
          <w:szCs w:val="24"/>
          <w:lang w:val="fr-FR"/>
        </w:rPr>
        <w:t>seront définies et notifiées aux intéresses avec un délai d’acquittement assorti.</w:t>
      </w:r>
    </w:p>
    <w:sectPr w:rsidR="00396A8A" w:rsidRPr="001A6DF3" w:rsidSect="00821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F1F"/>
    <w:multiLevelType w:val="hybridMultilevel"/>
    <w:tmpl w:val="92DA19A0"/>
    <w:lvl w:ilvl="0" w:tplc="8054A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2C1929"/>
    <w:multiLevelType w:val="hybridMultilevel"/>
    <w:tmpl w:val="40824E78"/>
    <w:lvl w:ilvl="0" w:tplc="185C04BE">
      <w:start w:val="1"/>
      <w:numFmt w:val="bullet"/>
      <w:lvlText w:val="-"/>
      <w:lvlJc w:val="left"/>
      <w:pPr>
        <w:ind w:left="1185" w:hanging="360"/>
      </w:pPr>
      <w:rPr>
        <w:rFonts w:ascii="Calibri" w:eastAsiaTheme="minorHAnsi" w:hAnsi="Calibri"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nsid w:val="2620579C"/>
    <w:multiLevelType w:val="hybridMultilevel"/>
    <w:tmpl w:val="D3DC5FA0"/>
    <w:lvl w:ilvl="0" w:tplc="44BEBC22">
      <w:start w:val="1"/>
      <w:numFmt w:val="bullet"/>
      <w:lvlText w:val="-"/>
      <w:lvlJc w:val="left"/>
      <w:pPr>
        <w:ind w:left="1290" w:hanging="360"/>
      </w:pPr>
      <w:rPr>
        <w:rFonts w:ascii="Calibri" w:eastAsiaTheme="minorHAnsi" w:hAnsi="Calibri"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nsid w:val="33271DC3"/>
    <w:multiLevelType w:val="hybridMultilevel"/>
    <w:tmpl w:val="DB2485D6"/>
    <w:lvl w:ilvl="0" w:tplc="11101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800522"/>
    <w:rsid w:val="00006B30"/>
    <w:rsid w:val="0003249E"/>
    <w:rsid w:val="00111F26"/>
    <w:rsid w:val="001A6DF3"/>
    <w:rsid w:val="002252C0"/>
    <w:rsid w:val="00325764"/>
    <w:rsid w:val="00396A8A"/>
    <w:rsid w:val="00433087"/>
    <w:rsid w:val="00572B6D"/>
    <w:rsid w:val="005C33CB"/>
    <w:rsid w:val="005F2EEF"/>
    <w:rsid w:val="00635278"/>
    <w:rsid w:val="007F2BC0"/>
    <w:rsid w:val="00800522"/>
    <w:rsid w:val="008214BA"/>
    <w:rsid w:val="008B040B"/>
    <w:rsid w:val="00902FA0"/>
    <w:rsid w:val="00967096"/>
    <w:rsid w:val="00BD109E"/>
    <w:rsid w:val="00C86017"/>
    <w:rsid w:val="00CA7B54"/>
    <w:rsid w:val="00D0149B"/>
    <w:rsid w:val="00E24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87"/>
    <w:rPr>
      <w:i/>
      <w:iCs/>
      <w:sz w:val="20"/>
      <w:szCs w:val="20"/>
    </w:rPr>
  </w:style>
  <w:style w:type="paragraph" w:styleId="Heading1">
    <w:name w:val="heading 1"/>
    <w:basedOn w:val="Normal"/>
    <w:next w:val="Normal"/>
    <w:link w:val="Heading1Char"/>
    <w:uiPriority w:val="9"/>
    <w:qFormat/>
    <w:rsid w:val="004330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4330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330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330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330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330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330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330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330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30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330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ListParagraph">
    <w:name w:val="List Paragraph"/>
    <w:basedOn w:val="Normal"/>
    <w:uiPriority w:val="34"/>
    <w:qFormat/>
    <w:rsid w:val="00433087"/>
    <w:pPr>
      <w:ind w:left="720"/>
      <w:contextualSpacing/>
    </w:pPr>
  </w:style>
  <w:style w:type="character" w:customStyle="1" w:styleId="Heading1Char">
    <w:name w:val="Heading 1 Char"/>
    <w:basedOn w:val="DefaultParagraphFont"/>
    <w:link w:val="Heading1"/>
    <w:uiPriority w:val="9"/>
    <w:rsid w:val="004330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43308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3308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3308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3308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3308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3308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3308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3308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33087"/>
    <w:rPr>
      <w:b/>
      <w:bCs/>
      <w:color w:val="943634" w:themeColor="accent2" w:themeShade="BF"/>
      <w:sz w:val="18"/>
      <w:szCs w:val="18"/>
    </w:rPr>
  </w:style>
  <w:style w:type="paragraph" w:styleId="Subtitle">
    <w:name w:val="Subtitle"/>
    <w:basedOn w:val="Normal"/>
    <w:next w:val="Normal"/>
    <w:link w:val="SubtitleChar"/>
    <w:uiPriority w:val="11"/>
    <w:qFormat/>
    <w:rsid w:val="004330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3308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33087"/>
    <w:rPr>
      <w:b/>
      <w:bCs/>
      <w:spacing w:val="0"/>
    </w:rPr>
  </w:style>
  <w:style w:type="character" w:styleId="Emphasis">
    <w:name w:val="Emphasis"/>
    <w:uiPriority w:val="20"/>
    <w:qFormat/>
    <w:rsid w:val="004330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33087"/>
    <w:pPr>
      <w:spacing w:after="0" w:line="240" w:lineRule="auto"/>
    </w:pPr>
  </w:style>
  <w:style w:type="paragraph" w:styleId="Quote">
    <w:name w:val="Quote"/>
    <w:basedOn w:val="Normal"/>
    <w:next w:val="Normal"/>
    <w:link w:val="QuoteChar"/>
    <w:uiPriority w:val="29"/>
    <w:qFormat/>
    <w:rsid w:val="00433087"/>
    <w:rPr>
      <w:i w:val="0"/>
      <w:iCs w:val="0"/>
      <w:color w:val="943634" w:themeColor="accent2" w:themeShade="BF"/>
    </w:rPr>
  </w:style>
  <w:style w:type="character" w:customStyle="1" w:styleId="QuoteChar">
    <w:name w:val="Quote Char"/>
    <w:basedOn w:val="DefaultParagraphFont"/>
    <w:link w:val="Quote"/>
    <w:uiPriority w:val="29"/>
    <w:rsid w:val="00433087"/>
    <w:rPr>
      <w:color w:val="943634" w:themeColor="accent2" w:themeShade="BF"/>
      <w:sz w:val="20"/>
      <w:szCs w:val="20"/>
    </w:rPr>
  </w:style>
  <w:style w:type="paragraph" w:styleId="IntenseQuote">
    <w:name w:val="Intense Quote"/>
    <w:basedOn w:val="Normal"/>
    <w:next w:val="Normal"/>
    <w:link w:val="IntenseQuoteChar"/>
    <w:uiPriority w:val="30"/>
    <w:qFormat/>
    <w:rsid w:val="004330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3308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33087"/>
    <w:rPr>
      <w:rFonts w:asciiTheme="majorHAnsi" w:eastAsiaTheme="majorEastAsia" w:hAnsiTheme="majorHAnsi" w:cstheme="majorBidi"/>
      <w:i/>
      <w:iCs/>
      <w:color w:val="C0504D" w:themeColor="accent2"/>
    </w:rPr>
  </w:style>
  <w:style w:type="character" w:styleId="IntenseEmphasis">
    <w:name w:val="Intense Emphasis"/>
    <w:uiPriority w:val="21"/>
    <w:qFormat/>
    <w:rsid w:val="004330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33087"/>
    <w:rPr>
      <w:i/>
      <w:iCs/>
      <w:smallCaps/>
      <w:color w:val="C0504D" w:themeColor="accent2"/>
      <w:u w:color="C0504D" w:themeColor="accent2"/>
    </w:rPr>
  </w:style>
  <w:style w:type="character" w:styleId="IntenseReference">
    <w:name w:val="Intense Reference"/>
    <w:uiPriority w:val="32"/>
    <w:qFormat/>
    <w:rsid w:val="00433087"/>
    <w:rPr>
      <w:b/>
      <w:bCs/>
      <w:i/>
      <w:iCs/>
      <w:smallCaps/>
      <w:color w:val="C0504D" w:themeColor="accent2"/>
      <w:u w:color="C0504D" w:themeColor="accent2"/>
    </w:rPr>
  </w:style>
  <w:style w:type="character" w:styleId="BookTitle">
    <w:name w:val="Book Title"/>
    <w:uiPriority w:val="33"/>
    <w:qFormat/>
    <w:rsid w:val="0043308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3308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BAKARY WAIGA</dc:creator>
  <cp:lastModifiedBy>BAKARY WAIGA</cp:lastModifiedBy>
  <cp:revision>3</cp:revision>
  <dcterms:created xsi:type="dcterms:W3CDTF">2011-05-08T17:38:00Z</dcterms:created>
  <dcterms:modified xsi:type="dcterms:W3CDTF">2011-05-09T02:41:00Z</dcterms:modified>
</cp:coreProperties>
</file>